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0A" w:rsidRDefault="00CD690A" w:rsidP="005E2D02">
      <w:pPr>
        <w:pStyle w:val="a3"/>
        <w:spacing w:before="0" w:beforeAutospacing="0" w:after="0" w:afterAutospacing="0" w:line="280" w:lineRule="exact"/>
        <w:jc w:val="both"/>
        <w:rPr>
          <w:rStyle w:val="a4"/>
          <w:sz w:val="30"/>
          <w:szCs w:val="30"/>
        </w:rPr>
      </w:pPr>
      <w:r w:rsidRPr="00CD690A">
        <w:rPr>
          <w:rStyle w:val="a4"/>
          <w:color w:val="498A68"/>
          <w:sz w:val="30"/>
          <w:szCs w:val="30"/>
        </w:rPr>
        <w:t>ВЫ МОЖЕТЕ НЕ ЗАПОЛНЯТЬ ДЕКЛАРАЦИЮ И СЛЕДОВАТЬ ЧЕРЕЗ "ЗЕЛЕНЫЙ" КАНАЛ ("ЗЕЛЕНЫЙ" КОРИДОР), ЕСЛИ:</w:t>
      </w:r>
      <w:r w:rsidRPr="00CD690A">
        <w:rPr>
          <w:b/>
          <w:bCs/>
          <w:sz w:val="30"/>
          <w:szCs w:val="30"/>
        </w:rPr>
        <w:br/>
      </w:r>
      <w:r w:rsidRPr="00CD690A">
        <w:rPr>
          <w:sz w:val="30"/>
          <w:szCs w:val="30"/>
        </w:rPr>
        <w:br/>
      </w:r>
      <w:r w:rsidRPr="00CD690A">
        <w:rPr>
          <w:rStyle w:val="a4"/>
          <w:sz w:val="30"/>
          <w:szCs w:val="30"/>
        </w:rPr>
        <w:t>ВЪЕЗД В РБ</w:t>
      </w:r>
    </w:p>
    <w:p w:rsidR="00CD690A" w:rsidRDefault="00CD690A" w:rsidP="005E2D02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  <w:r w:rsidRPr="00CD690A">
        <w:rPr>
          <w:sz w:val="30"/>
          <w:szCs w:val="30"/>
        </w:rPr>
        <w:t>Ввозимые в сопровождаемом багаже товары не подлежат обложению таможенными платежами:</w:t>
      </w:r>
    </w:p>
    <w:p w:rsidR="00CD690A" w:rsidRDefault="00CD690A" w:rsidP="005E2D02">
      <w:pPr>
        <w:pStyle w:val="a3"/>
        <w:numPr>
          <w:ilvl w:val="0"/>
          <w:numId w:val="1"/>
        </w:numPr>
        <w:spacing w:before="0" w:beforeAutospacing="0" w:after="0" w:afterAutospacing="0" w:line="280" w:lineRule="exact"/>
        <w:ind w:left="567" w:hanging="567"/>
        <w:jc w:val="both"/>
        <w:rPr>
          <w:sz w:val="30"/>
          <w:szCs w:val="30"/>
        </w:rPr>
      </w:pPr>
      <w:r w:rsidRPr="00CD690A">
        <w:rPr>
          <w:sz w:val="30"/>
          <w:szCs w:val="30"/>
        </w:rPr>
        <w:t xml:space="preserve">товары для личного пользования (за исключением этилового спирта и неделимых товаров), таможенная стоимость которых не превышает сумму, эквивалентную 1500 евро (воздушным транспортом - 10 000 евро), и общий вес которых не более 50 килограммов; </w:t>
      </w:r>
    </w:p>
    <w:p w:rsidR="005E2D02" w:rsidRDefault="00CD690A" w:rsidP="005E2D02">
      <w:pPr>
        <w:pStyle w:val="a3"/>
        <w:spacing w:before="0" w:beforeAutospacing="0" w:after="0" w:afterAutospacing="0" w:line="260" w:lineRule="exact"/>
        <w:ind w:left="567"/>
        <w:jc w:val="both"/>
        <w:rPr>
          <w:rStyle w:val="a5"/>
          <w:sz w:val="30"/>
          <w:szCs w:val="30"/>
        </w:rPr>
      </w:pPr>
      <w:proofErr w:type="gramStart"/>
      <w:r w:rsidRPr="00CD690A">
        <w:rPr>
          <w:rStyle w:val="a5"/>
          <w:sz w:val="30"/>
          <w:szCs w:val="30"/>
        </w:rPr>
        <w:t xml:space="preserve">Под неделимым товаром для личного пользования понимается товар для личного пользования весом более 35 килограммов, состоящий из одной единицы или одного комплекта товара, в том числе перемещаемый в разобранном, несобранном, некомплектном или незавершенном виде, при условии, что товар обладает основным свойством собранного, комплектного или завершенного товара. </w:t>
      </w:r>
      <w:proofErr w:type="gramEnd"/>
    </w:p>
    <w:p w:rsidR="005E2D02" w:rsidRDefault="005E2D02" w:rsidP="005E2D02">
      <w:pPr>
        <w:pStyle w:val="a3"/>
        <w:spacing w:before="0" w:beforeAutospacing="0" w:after="0" w:afterAutospacing="0" w:line="280" w:lineRule="exact"/>
        <w:ind w:left="567"/>
        <w:jc w:val="both"/>
        <w:rPr>
          <w:sz w:val="30"/>
          <w:szCs w:val="30"/>
        </w:rPr>
      </w:pPr>
    </w:p>
    <w:p w:rsidR="00CD690A" w:rsidRDefault="00CD690A" w:rsidP="005E2D02">
      <w:pPr>
        <w:pStyle w:val="a3"/>
        <w:spacing w:before="0" w:beforeAutospacing="0" w:after="0" w:afterAutospacing="0" w:line="280" w:lineRule="exact"/>
        <w:ind w:left="567"/>
        <w:jc w:val="both"/>
        <w:rPr>
          <w:sz w:val="30"/>
          <w:szCs w:val="30"/>
        </w:rPr>
      </w:pPr>
      <w:r w:rsidRPr="00CD690A">
        <w:rPr>
          <w:sz w:val="30"/>
          <w:szCs w:val="30"/>
        </w:rPr>
        <w:t xml:space="preserve">алкогольные напитки и пиво в количестве не более 3 литров, </w:t>
      </w:r>
      <w:r>
        <w:rPr>
          <w:sz w:val="30"/>
          <w:szCs w:val="30"/>
        </w:rPr>
        <w:br/>
      </w:r>
      <w:r w:rsidRPr="00CD690A">
        <w:rPr>
          <w:sz w:val="30"/>
          <w:szCs w:val="30"/>
        </w:rPr>
        <w:t>200 сигарет или 50 сигар (</w:t>
      </w:r>
      <w:proofErr w:type="spellStart"/>
      <w:r w:rsidRPr="00CD690A">
        <w:rPr>
          <w:sz w:val="30"/>
          <w:szCs w:val="30"/>
        </w:rPr>
        <w:t>сигарилл</w:t>
      </w:r>
      <w:proofErr w:type="spellEnd"/>
      <w:r w:rsidRPr="00CD690A">
        <w:rPr>
          <w:sz w:val="30"/>
          <w:szCs w:val="30"/>
        </w:rPr>
        <w:t xml:space="preserve">), или 250 граммов табака либо указанные изделия в ассортименте </w:t>
      </w:r>
      <w:r w:rsidRPr="00CD690A">
        <w:rPr>
          <w:rStyle w:val="a4"/>
          <w:sz w:val="30"/>
          <w:szCs w:val="30"/>
        </w:rPr>
        <w:t>общим весом не более 250 граммов</w:t>
      </w:r>
      <w:r w:rsidRPr="00CD690A">
        <w:rPr>
          <w:sz w:val="30"/>
          <w:szCs w:val="30"/>
        </w:rPr>
        <w:t xml:space="preserve"> в расчете на одно физическое лицо, достигшее 18-летнего возраста; </w:t>
      </w:r>
      <w:r w:rsidRPr="00CD690A">
        <w:rPr>
          <w:sz w:val="30"/>
          <w:szCs w:val="30"/>
        </w:rPr>
        <w:br/>
      </w:r>
      <w:r w:rsidRPr="00CD690A">
        <w:rPr>
          <w:sz w:val="30"/>
          <w:szCs w:val="30"/>
        </w:rPr>
        <w:br/>
        <w:t xml:space="preserve">бывшие в употреблении товары для личного пользования согласно приложению 4 к Соглашению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- независимо от их таможенной стоимости и веса. </w:t>
      </w:r>
      <w:r w:rsidRPr="00CD690A">
        <w:rPr>
          <w:sz w:val="30"/>
          <w:szCs w:val="30"/>
        </w:rPr>
        <w:br/>
      </w:r>
    </w:p>
    <w:p w:rsidR="00CD690A" w:rsidRDefault="00CD690A" w:rsidP="005E2D02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2) В отношении товаров,</w:t>
      </w:r>
      <w:r w:rsidRPr="00CD690A">
        <w:rPr>
          <w:sz w:val="30"/>
          <w:szCs w:val="30"/>
        </w:rPr>
        <w:t xml:space="preserve"> указанных в пункте 1 и ввозимых в сопровождаемом багаже, не установлены запреты и (или) ограничения к ввозу.</w:t>
      </w:r>
    </w:p>
    <w:p w:rsidR="005E2D02" w:rsidRDefault="005E2D02" w:rsidP="005E2D02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CD690A" w:rsidRDefault="00CD690A" w:rsidP="005E2D02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  <w:r w:rsidRPr="00CD690A">
        <w:rPr>
          <w:sz w:val="30"/>
          <w:szCs w:val="30"/>
        </w:rPr>
        <w:t xml:space="preserve">3) Ввозимые белорусские рубли, иностранная валюта, дорожные чеки не подлежат декларированию и могут перемещаться по "зеленому" каналу, если их общая сумма не превышает в эквиваленте 10 </w:t>
      </w:r>
      <w:r w:rsidR="005E2D02">
        <w:rPr>
          <w:sz w:val="30"/>
          <w:szCs w:val="30"/>
        </w:rPr>
        <w:t>тыс.</w:t>
      </w:r>
      <w:r w:rsidRPr="00CD690A">
        <w:rPr>
          <w:sz w:val="30"/>
          <w:szCs w:val="30"/>
        </w:rPr>
        <w:t xml:space="preserve"> долларов США. </w:t>
      </w:r>
    </w:p>
    <w:p w:rsidR="005E2D02" w:rsidRDefault="005E2D02" w:rsidP="005E2D02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5E2D02" w:rsidRDefault="00CD690A" w:rsidP="005E2D02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  <w:r w:rsidRPr="00CD690A">
        <w:rPr>
          <w:sz w:val="30"/>
          <w:szCs w:val="30"/>
        </w:rPr>
        <w:t xml:space="preserve">4) </w:t>
      </w:r>
      <w:r w:rsidR="005E2D02">
        <w:rPr>
          <w:sz w:val="30"/>
          <w:szCs w:val="30"/>
        </w:rPr>
        <w:t>О</w:t>
      </w:r>
      <w:r w:rsidRPr="00CD690A">
        <w:rPr>
          <w:sz w:val="30"/>
          <w:szCs w:val="30"/>
        </w:rPr>
        <w:t>тсутствует несопровождаемый багаж (в</w:t>
      </w:r>
      <w:r w:rsidR="005E2D02">
        <w:rPr>
          <w:sz w:val="30"/>
          <w:szCs w:val="30"/>
        </w:rPr>
        <w:t xml:space="preserve"> том числе </w:t>
      </w:r>
      <w:proofErr w:type="spellStart"/>
      <w:r w:rsidR="005E2D02">
        <w:rPr>
          <w:sz w:val="30"/>
          <w:szCs w:val="30"/>
        </w:rPr>
        <w:t>неприбывший</w:t>
      </w:r>
      <w:proofErr w:type="spellEnd"/>
      <w:r w:rsidR="005E2D02">
        <w:rPr>
          <w:sz w:val="30"/>
          <w:szCs w:val="30"/>
        </w:rPr>
        <w:t xml:space="preserve"> багаж). </w:t>
      </w:r>
    </w:p>
    <w:p w:rsidR="005E2D02" w:rsidRDefault="005E2D02" w:rsidP="005E2D02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CD690A" w:rsidRDefault="00CD690A" w:rsidP="005E2D02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  <w:r w:rsidRPr="00CD690A">
        <w:rPr>
          <w:sz w:val="30"/>
          <w:szCs w:val="30"/>
        </w:rPr>
        <w:t xml:space="preserve">5) </w:t>
      </w:r>
      <w:r w:rsidR="005E2D02">
        <w:rPr>
          <w:sz w:val="30"/>
          <w:szCs w:val="30"/>
        </w:rPr>
        <w:t>В</w:t>
      </w:r>
      <w:r w:rsidRPr="00CD690A">
        <w:rPr>
          <w:sz w:val="30"/>
          <w:szCs w:val="30"/>
        </w:rPr>
        <w:t xml:space="preserve">возите транспортное средство, зарегистрированное </w:t>
      </w:r>
      <w:r w:rsidR="005E2D02">
        <w:rPr>
          <w:sz w:val="30"/>
          <w:szCs w:val="30"/>
        </w:rPr>
        <w:t>в Беларуси, Казахстане или России</w:t>
      </w:r>
      <w:r w:rsidRPr="00CD690A">
        <w:rPr>
          <w:sz w:val="30"/>
          <w:szCs w:val="30"/>
        </w:rPr>
        <w:t>.</w:t>
      </w:r>
    </w:p>
    <w:p w:rsidR="005E2D02" w:rsidRDefault="005E2D02" w:rsidP="005E2D02">
      <w:pPr>
        <w:pStyle w:val="a3"/>
        <w:spacing w:before="0" w:beforeAutospacing="0" w:after="0" w:afterAutospacing="0" w:line="280" w:lineRule="exact"/>
        <w:jc w:val="both"/>
        <w:rPr>
          <w:rStyle w:val="a4"/>
          <w:sz w:val="30"/>
          <w:szCs w:val="30"/>
        </w:rPr>
      </w:pPr>
    </w:p>
    <w:p w:rsidR="00CD690A" w:rsidRDefault="00CD690A" w:rsidP="005E2D02">
      <w:pPr>
        <w:pStyle w:val="a3"/>
        <w:spacing w:before="0" w:beforeAutospacing="0" w:after="0" w:afterAutospacing="0" w:line="280" w:lineRule="exact"/>
        <w:jc w:val="both"/>
        <w:rPr>
          <w:rStyle w:val="a4"/>
          <w:sz w:val="30"/>
          <w:szCs w:val="30"/>
        </w:rPr>
      </w:pPr>
      <w:r w:rsidRPr="00CD690A">
        <w:rPr>
          <w:rStyle w:val="a4"/>
          <w:sz w:val="30"/>
          <w:szCs w:val="30"/>
        </w:rPr>
        <w:t>ВЫЕЗД ИЗ РБ</w:t>
      </w:r>
    </w:p>
    <w:p w:rsidR="00CD690A" w:rsidRPr="00CD690A" w:rsidRDefault="00CD690A" w:rsidP="005E2D02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  <w:r w:rsidRPr="00CD690A">
        <w:rPr>
          <w:sz w:val="30"/>
          <w:szCs w:val="30"/>
        </w:rPr>
        <w:t xml:space="preserve">1) Вывозимые товары не подлежат обложению таможенными платежами. </w:t>
      </w:r>
      <w:r w:rsidRPr="00CD690A">
        <w:rPr>
          <w:sz w:val="30"/>
          <w:szCs w:val="30"/>
        </w:rPr>
        <w:br/>
      </w:r>
      <w:r w:rsidRPr="00CD690A">
        <w:rPr>
          <w:sz w:val="30"/>
          <w:szCs w:val="30"/>
        </w:rPr>
        <w:br/>
      </w:r>
      <w:proofErr w:type="gramStart"/>
      <w:r w:rsidRPr="00CD690A">
        <w:rPr>
          <w:sz w:val="30"/>
          <w:szCs w:val="30"/>
        </w:rPr>
        <w:t xml:space="preserve">2) </w:t>
      </w:r>
      <w:proofErr w:type="gramEnd"/>
      <w:r w:rsidRPr="00CD690A">
        <w:rPr>
          <w:sz w:val="30"/>
          <w:szCs w:val="30"/>
        </w:rPr>
        <w:t xml:space="preserve">Вывозимые товары не запрещены и не ограничены на вывоз. </w:t>
      </w:r>
      <w:r w:rsidRPr="00CD690A">
        <w:rPr>
          <w:sz w:val="30"/>
          <w:szCs w:val="30"/>
        </w:rPr>
        <w:br/>
      </w:r>
      <w:r w:rsidRPr="00CD690A">
        <w:rPr>
          <w:sz w:val="30"/>
          <w:szCs w:val="30"/>
        </w:rPr>
        <w:br/>
        <w:t xml:space="preserve">3) Вывозимые белорусские рубли, иностранная валюта, дорожные чеки не подлежат декларированию и могут перемещаться через "зеленый" канал, если их общая сумма не превышает в эквиваленте 10 </w:t>
      </w:r>
      <w:r w:rsidR="005E2D02">
        <w:rPr>
          <w:sz w:val="30"/>
          <w:szCs w:val="30"/>
        </w:rPr>
        <w:t>тыс.</w:t>
      </w:r>
      <w:r w:rsidRPr="00CD690A">
        <w:rPr>
          <w:sz w:val="30"/>
          <w:szCs w:val="30"/>
        </w:rPr>
        <w:t xml:space="preserve"> долларов США. </w:t>
      </w:r>
    </w:p>
    <w:p w:rsidR="005E2D02" w:rsidRDefault="005E2D02" w:rsidP="005E2D02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</w:p>
    <w:p w:rsidR="00CD690A" w:rsidRPr="00CD690A" w:rsidRDefault="00CD690A" w:rsidP="005E2D02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  <w:r w:rsidRPr="00CD690A">
        <w:rPr>
          <w:sz w:val="30"/>
          <w:szCs w:val="30"/>
        </w:rPr>
        <w:t xml:space="preserve">4) </w:t>
      </w:r>
      <w:r w:rsidR="005E2D02">
        <w:rPr>
          <w:sz w:val="30"/>
          <w:szCs w:val="30"/>
        </w:rPr>
        <w:t>В</w:t>
      </w:r>
      <w:r w:rsidRPr="00CD690A">
        <w:rPr>
          <w:sz w:val="30"/>
          <w:szCs w:val="30"/>
        </w:rPr>
        <w:t>ывозите транспортное средство, зарегистрированное на территории Республики Беларусь, Республики Казахстан или Российской Федерации.</w:t>
      </w:r>
      <w:r w:rsidRPr="00CD690A">
        <w:rPr>
          <w:sz w:val="30"/>
          <w:szCs w:val="30"/>
        </w:rPr>
        <w:br/>
      </w:r>
      <w:r w:rsidRPr="00CD690A">
        <w:rPr>
          <w:sz w:val="30"/>
          <w:szCs w:val="30"/>
        </w:rPr>
        <w:br/>
        <w:t xml:space="preserve">При наличии сомнений в правильности выбора канала (коридора) - следуйте через </w:t>
      </w:r>
      <w:hyperlink r:id="rId6" w:history="1">
        <w:r w:rsidRPr="00CD690A">
          <w:rPr>
            <w:rStyle w:val="a4"/>
            <w:color w:val="FF0000"/>
            <w:sz w:val="30"/>
            <w:szCs w:val="30"/>
            <w:u w:val="single"/>
          </w:rPr>
          <w:t>"КРАСНЫЙ" КАНАЛ ("КРАСНЫЙ" КОРИДОР)</w:t>
        </w:r>
        <w:r w:rsidRPr="00CD690A">
          <w:rPr>
            <w:rStyle w:val="a4"/>
            <w:color w:val="0000FF"/>
            <w:sz w:val="30"/>
            <w:szCs w:val="30"/>
            <w:u w:val="single"/>
          </w:rPr>
          <w:t>.</w:t>
        </w:r>
      </w:hyperlink>
    </w:p>
    <w:p w:rsidR="00F12C6E" w:rsidRDefault="00F12C6E" w:rsidP="00CD690A">
      <w:pPr>
        <w:jc w:val="both"/>
        <w:rPr>
          <w:sz w:val="30"/>
          <w:szCs w:val="30"/>
        </w:rPr>
      </w:pPr>
      <w:bookmarkStart w:id="0" w:name="_GoBack"/>
      <w:bookmarkEnd w:id="0"/>
    </w:p>
    <w:sectPr w:rsidR="00F12C6E" w:rsidSect="00170576">
      <w:pgSz w:w="11906" w:h="16838"/>
      <w:pgMar w:top="709" w:right="56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2921"/>
    <w:multiLevelType w:val="hybridMultilevel"/>
    <w:tmpl w:val="E8081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D5580"/>
    <w:multiLevelType w:val="hybridMultilevel"/>
    <w:tmpl w:val="CB4E1456"/>
    <w:lvl w:ilvl="0" w:tplc="789A42A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0A"/>
    <w:rsid w:val="001611DF"/>
    <w:rsid w:val="00170576"/>
    <w:rsid w:val="005E2D02"/>
    <w:rsid w:val="00877B75"/>
    <w:rsid w:val="009375C8"/>
    <w:rsid w:val="00CD690A"/>
    <w:rsid w:val="00F1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90A"/>
    <w:rPr>
      <w:b/>
      <w:bCs/>
    </w:rPr>
  </w:style>
  <w:style w:type="character" w:styleId="a5">
    <w:name w:val="Emphasis"/>
    <w:basedOn w:val="a0"/>
    <w:uiPriority w:val="20"/>
    <w:qFormat/>
    <w:rsid w:val="00CD690A"/>
    <w:rPr>
      <w:i/>
      <w:iCs/>
    </w:rPr>
  </w:style>
  <w:style w:type="paragraph" w:styleId="a6">
    <w:name w:val="List Paragraph"/>
    <w:basedOn w:val="a"/>
    <w:uiPriority w:val="34"/>
    <w:qFormat/>
    <w:rsid w:val="005E2D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057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57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90A"/>
    <w:rPr>
      <w:b/>
      <w:bCs/>
    </w:rPr>
  </w:style>
  <w:style w:type="character" w:styleId="a5">
    <w:name w:val="Emphasis"/>
    <w:basedOn w:val="a0"/>
    <w:uiPriority w:val="20"/>
    <w:qFormat/>
    <w:rsid w:val="00CD690A"/>
    <w:rPr>
      <w:i/>
      <w:iCs/>
    </w:rPr>
  </w:style>
  <w:style w:type="paragraph" w:styleId="a6">
    <w:name w:val="List Paragraph"/>
    <w:basedOn w:val="a"/>
    <w:uiPriority w:val="34"/>
    <w:qFormat/>
    <w:rsid w:val="005E2D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057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57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stoms.gov.by/ru/read_chan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diplomat2</dc:creator>
  <cp:lastModifiedBy>diplomat2</cp:lastModifiedBy>
  <cp:revision>2</cp:revision>
  <cp:lastPrinted>2017-01-31T08:36:00Z</cp:lastPrinted>
  <dcterms:created xsi:type="dcterms:W3CDTF">2017-01-31T08:52:00Z</dcterms:created>
  <dcterms:modified xsi:type="dcterms:W3CDTF">2017-01-31T08:52:00Z</dcterms:modified>
</cp:coreProperties>
</file>